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486" w:rsidRDefault="00B06581">
      <w:r>
        <w:rPr>
          <w:noProof/>
          <w:lang w:eastAsia="es-E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bookmarkStart w:id="0" w:name="_GoBack"/>
      <w:bookmarkEnd w:id="0"/>
    </w:p>
    <w:p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rsidR="00A02126" w:rsidRDefault="00A02126">
      <w:pPr>
        <w:rPr>
          <w:rFonts w:ascii="Times New Roman" w:hAnsi="Times New Roman" w:cs="Times New Roman"/>
        </w:rPr>
      </w:pPr>
      <w:r>
        <w:rPr>
          <w:rFonts w:ascii="Times New Roman" w:hAnsi="Times New Roman" w:cs="Times New Roman"/>
        </w:rPr>
        <w:t>Tutor/es:</w:t>
      </w:r>
      <w:r w:rsidR="008E1F4E">
        <w:rPr>
          <w:rFonts w:ascii="Times New Roman" w:hAnsi="Times New Roman" w:cs="Times New Roman"/>
        </w:rPr>
        <w:t xml:space="preserve"> Rosa Ana Malvar Pintos y/o Pedro Revilla </w:t>
      </w:r>
      <w:proofErr w:type="spellStart"/>
      <w:r w:rsidR="008E1F4E">
        <w:rPr>
          <w:rFonts w:ascii="Times New Roman" w:hAnsi="Times New Roman" w:cs="Times New Roman"/>
        </w:rPr>
        <w:t>Temiño</w:t>
      </w:r>
      <w:proofErr w:type="spellEnd"/>
      <w:r w:rsidR="008E1F4E">
        <w:rPr>
          <w:rFonts w:ascii="Times New Roman" w:hAnsi="Times New Roman" w:cs="Times New Roman"/>
        </w:rPr>
        <w:t xml:space="preserve"> y/o Ana María Butrón Gómez</w:t>
      </w:r>
    </w:p>
    <w:p w:rsidR="0033129E" w:rsidRDefault="0033129E">
      <w:pPr>
        <w:rPr>
          <w:rFonts w:ascii="Times New Roman" w:hAnsi="Times New Roman" w:cs="Times New Roman"/>
        </w:rPr>
      </w:pPr>
      <w:r>
        <w:rPr>
          <w:rFonts w:ascii="Times New Roman" w:hAnsi="Times New Roman" w:cs="Times New Roman"/>
        </w:rPr>
        <w:t>e-mail tutor/es:</w:t>
      </w:r>
      <w:r w:rsidR="008E1F4E">
        <w:rPr>
          <w:rFonts w:ascii="Times New Roman" w:hAnsi="Times New Roman" w:cs="Times New Roman"/>
        </w:rPr>
        <w:t xml:space="preserve"> </w:t>
      </w:r>
      <w:hyperlink r:id="rId6" w:history="1">
        <w:r w:rsidR="008E1F4E" w:rsidRPr="005220B7">
          <w:rPr>
            <w:rStyle w:val="Hipervnculo"/>
            <w:rFonts w:ascii="Times New Roman" w:hAnsi="Times New Roman" w:cs="Times New Roman"/>
          </w:rPr>
          <w:t>rmalvar@mbg.csic.es</w:t>
        </w:r>
      </w:hyperlink>
      <w:r w:rsidR="008E1F4E">
        <w:rPr>
          <w:rFonts w:ascii="Times New Roman" w:hAnsi="Times New Roman" w:cs="Times New Roman"/>
        </w:rPr>
        <w:t xml:space="preserve">, </w:t>
      </w:r>
      <w:hyperlink r:id="rId7" w:history="1">
        <w:r w:rsidR="008E1F4E" w:rsidRPr="005220B7">
          <w:rPr>
            <w:rStyle w:val="Hipervnculo"/>
            <w:rFonts w:ascii="Times New Roman" w:hAnsi="Times New Roman" w:cs="Times New Roman"/>
          </w:rPr>
          <w:t>previlla@mbg.csic.es</w:t>
        </w:r>
      </w:hyperlink>
      <w:r w:rsidR="008E1F4E">
        <w:rPr>
          <w:rFonts w:ascii="Times New Roman" w:hAnsi="Times New Roman" w:cs="Times New Roman"/>
        </w:rPr>
        <w:t>, abutron@mbg.csic.es</w:t>
      </w:r>
    </w:p>
    <w:p w:rsidR="000D459C" w:rsidRDefault="000D459C">
      <w:pPr>
        <w:rPr>
          <w:rFonts w:ascii="Times New Roman" w:hAnsi="Times New Roman" w:cs="Times New Roman"/>
        </w:rPr>
      </w:pPr>
      <w:r>
        <w:rPr>
          <w:rFonts w:ascii="Times New Roman" w:hAnsi="Times New Roman" w:cs="Times New Roman"/>
        </w:rPr>
        <w:t>Centro/Institución/Empresa:</w:t>
      </w:r>
      <w:r w:rsidR="008E1F4E">
        <w:rPr>
          <w:rFonts w:ascii="Times New Roman" w:hAnsi="Times New Roman" w:cs="Times New Roman"/>
        </w:rPr>
        <w:t xml:space="preserve"> Misión Biológica de Galicia (CSIC)</w:t>
      </w:r>
    </w:p>
    <w:p w:rsidR="000D459C" w:rsidRDefault="000D459C">
      <w:pPr>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r w:rsidR="008E1F4E">
        <w:rPr>
          <w:rFonts w:ascii="Times New Roman" w:hAnsi="Times New Roman" w:cs="Times New Roman"/>
        </w:rPr>
        <w:t xml:space="preserve">Factores genéticos de la resistencia/tolerancia a estreses </w:t>
      </w:r>
      <w:r w:rsidR="005265C1">
        <w:rPr>
          <w:rFonts w:ascii="Times New Roman" w:hAnsi="Times New Roman" w:cs="Times New Roman"/>
        </w:rPr>
        <w:t>del maíz</w:t>
      </w:r>
    </w:p>
    <w:p w:rsidR="00A02126" w:rsidRDefault="00A02126">
      <w:pPr>
        <w:rPr>
          <w:rFonts w:ascii="Times New Roman" w:hAnsi="Times New Roman" w:cs="Times New Roman"/>
        </w:rPr>
      </w:pPr>
      <w:r>
        <w:rPr>
          <w:rFonts w:ascii="Times New Roman" w:hAnsi="Times New Roman" w:cs="Times New Roman"/>
        </w:rPr>
        <w:t>Breve resumen del trabajo (&lt; 100 palabras):</w:t>
      </w:r>
    </w:p>
    <w:p w:rsidR="00A3560F" w:rsidRDefault="00A3560F">
      <w:pPr>
        <w:rPr>
          <w:rFonts w:ascii="Times New Roman" w:hAnsi="Times New Roman" w:cs="Times New Roman"/>
        </w:rPr>
      </w:pPr>
      <w:r w:rsidRPr="00A3560F">
        <w:rPr>
          <w:rFonts w:ascii="Times New Roman" w:hAnsi="Times New Roman" w:cs="Times New Roman"/>
          <w:noProof/>
          <w:lang w:eastAsia="es-ES"/>
        </w:rPr>
        <mc:AlternateContent>
          <mc:Choice Requires="wps">
            <w:drawing>
              <wp:inline distT="0" distB="0" distL="0" distR="0">
                <wp:extent cx="6140450" cy="2673350"/>
                <wp:effectExtent l="0" t="0" r="12700" b="1270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2673350"/>
                        </a:xfrm>
                        <a:prstGeom prst="rect">
                          <a:avLst/>
                        </a:prstGeom>
                        <a:solidFill>
                          <a:srgbClr val="FFFFFF"/>
                        </a:solidFill>
                        <a:ln w="9525">
                          <a:solidFill>
                            <a:srgbClr val="000000"/>
                          </a:solidFill>
                          <a:miter lim="800000"/>
                          <a:headEnd/>
                          <a:tailEnd/>
                        </a:ln>
                      </wps:spPr>
                      <wps:txbx>
                        <w:txbxContent>
                          <w:p w:rsidR="00E60723" w:rsidRPr="00E60723" w:rsidRDefault="00E60723" w:rsidP="00A3560F">
                            <w:pPr>
                              <w:spacing w:after="0" w:line="240" w:lineRule="auto"/>
                              <w:rPr>
                                <w:rFonts w:ascii="Times New Roman" w:hAnsi="Times New Roman"/>
                              </w:rPr>
                            </w:pPr>
                            <w:r>
                              <w:rPr>
                                <w:rFonts w:ascii="Times New Roman" w:hAnsi="Times New Roman"/>
                              </w:rPr>
                              <w:t xml:space="preserve">Se trabajará en el análisis estadístico de diseños genéticos o de mejora aplicada en maíz. El objetivo de dichos trabajos será conocer los factores genéticos y/o metabólicos que condicionan la tolerancia/resistencia a estreses bióticos como la plaga del taladro o la contaminación en grano con micotoxinas o </w:t>
                            </w:r>
                            <w:r w:rsidR="008E1F4E">
                              <w:rPr>
                                <w:rFonts w:ascii="Times New Roman" w:hAnsi="Times New Roman"/>
                              </w:rPr>
                              <w:t xml:space="preserve">a </w:t>
                            </w:r>
                            <w:r>
                              <w:rPr>
                                <w:rFonts w:ascii="Times New Roman" w:hAnsi="Times New Roman"/>
                              </w:rPr>
                              <w:t>estreses abióticos, especialmente sequía y temperaturas extremas. El tema concreto dependerá del momento en el que se realice el trabajo de Máster. El estudiante adquirirá conocimientos acerca de cómo elaborar bases de datos, analizar dichos datos con programas como SAS, TASSEL y otros y, por último, cómo interpretar dichos datos.</w:t>
                            </w: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Cuadro de texto 2" o:spid="_x0000_s1026" type="#_x0000_t202" style="width:483.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">
                <v:textbox>
                  <w:txbxContent>
                    <w:p w:rsidR="00E60723" w:rsidRPr="00E60723" w:rsidRDefault="00E60723" w:rsidP="00A3560F">
                      <w:pPr>
                        <w:spacing w:after="0" w:line="240" w:lineRule="auto"/>
                        <w:rPr>
                          <w:rFonts w:ascii="Times New Roman" w:hAnsi="Times New Roman"/>
                        </w:rPr>
                      </w:pPr>
                      <w:r>
                        <w:rPr>
                          <w:rFonts w:ascii="Times New Roman" w:hAnsi="Times New Roman"/>
                        </w:rPr>
                        <w:t xml:space="preserve">Se trabajará en el análisis estadístico de diseños genéticos o de mejora aplicada en maíz. El objetivo de dichos trabajos será conocer los factores genéticos y/o metabólicos que condicionan la tolerancia/resistencia a estreses bióticos como la plaga del taladro o la contaminación en grano con micotoxinas o </w:t>
                      </w:r>
                      <w:r w:rsidR="008E1F4E">
                        <w:rPr>
                          <w:rFonts w:ascii="Times New Roman" w:hAnsi="Times New Roman"/>
                        </w:rPr>
                        <w:t xml:space="preserve">a </w:t>
                      </w:r>
                      <w:r>
                        <w:rPr>
                          <w:rFonts w:ascii="Times New Roman" w:hAnsi="Times New Roman"/>
                        </w:rPr>
                        <w:t>estreses abióticos, especialmente sequía y temperaturas extremas. El tema concreto dependerá del momento en el que se realice el trabajo de Máster. El estudiante adquirirá conocimientos acerca de cómo elaborar bases de datos, analizar dichos datos con programas como SAS, TASSEL y otros y, por último, cómo interpretar dichos datos.</w:t>
                      </w:r>
                    </w:p>
                  </w:txbxContent>
                </v:textbox>
                <w10:anchorlock/>
              </v:shape>
            </w:pict>
          </mc:Fallback>
        </mc:AlternateContent>
      </w:r>
    </w:p>
    <w:p w:rsidR="00903642" w:rsidRDefault="00903642" w:rsidP="00903642">
      <w:pPr>
        <w:rPr>
          <w:rFonts w:ascii="Times New Roman" w:hAnsi="Times New Roman" w:cs="Times New Roman"/>
        </w:rPr>
      </w:pPr>
      <w:r w:rsidRPr="00A3560F">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3147605C" wp14:editId="1A4878A0">
                <wp:simplePos x="0" y="0"/>
                <wp:positionH relativeFrom="column">
                  <wp:posOffset>-15240</wp:posOffset>
                </wp:positionH>
                <wp:positionV relativeFrom="paragraph">
                  <wp:posOffset>281305</wp:posOffset>
                </wp:positionV>
                <wp:extent cx="6140450" cy="3028950"/>
                <wp:effectExtent l="0" t="0" r="1270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3028950"/>
                        </a:xfrm>
                        <a:prstGeom prst="rect">
                          <a:avLst/>
                        </a:prstGeom>
                        <a:solidFill>
                          <a:srgbClr val="FFFFFF"/>
                        </a:solidFill>
                        <a:ln w="9525">
                          <a:solidFill>
                            <a:srgbClr val="000000"/>
                          </a:solidFill>
                          <a:miter lim="800000"/>
                          <a:headEnd/>
                          <a:tailEnd/>
                        </a:ln>
                      </wps:spPr>
                      <wps:txbx>
                        <w:txbxContent>
                          <w:p w:rsidR="00903642" w:rsidRDefault="008E1F4E" w:rsidP="008E1F4E">
                            <w:pPr>
                              <w:spacing w:after="0" w:line="240" w:lineRule="auto"/>
                              <w:rPr>
                                <w:rFonts w:ascii="Times New Roman" w:hAnsi="Times New Roman"/>
                              </w:rPr>
                            </w:pPr>
                            <w:r>
                              <w:rPr>
                                <w:rFonts w:ascii="Times New Roman" w:hAnsi="Times New Roman"/>
                              </w:rPr>
                              <w:t xml:space="preserve">Las actividades se prevé que sean presenciales, pero dado el carácter NO EXPERIMENTAL, podrían hacerse telemáticas sin ninguna dificultad. </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El estudiante recibirá un seminario o varios acerca de los objetivos planteados en el estudio que va a analizar y de cómo deben estar estructurados los datos en el archivo de trabajo</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 xml:space="preserve">El estudiante elaborará la base de datos en Excel de acuerdo a las directrices recibidas </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Los datos serán analizados estadísticamente</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Elaboración de conclusiones</w:t>
                            </w:r>
                          </w:p>
                          <w:p w:rsidR="008E1F4E" w:rsidRPr="008E1F4E" w:rsidRDefault="008E1F4E" w:rsidP="008E1F4E">
                            <w:pPr>
                              <w:spacing w:after="0" w:line="240" w:lineRule="auto"/>
                              <w:rPr>
                                <w:rFonts w:ascii="Times New Roman" w:hAnsi="Times New Roman"/>
                              </w:rPr>
                            </w:pPr>
                            <w:r>
                              <w:rPr>
                                <w:rFonts w:ascii="Times New Roman" w:hAnsi="Times New Roman"/>
                              </w:rPr>
                              <w:t>El estudiante figurará como coautor en la publicación que se derive de este trabajo y en todo el proceso será estrechamente tutorizado por uno o dos investigadores</w:t>
                            </w:r>
                          </w:p>
                          <w:p w:rsidR="00E60723" w:rsidRPr="00A3560F" w:rsidRDefault="00E60723" w:rsidP="00903642">
                            <w:pPr>
                              <w:spacing w:after="0" w:line="240" w:lineRule="auto"/>
                              <w:rPr>
                                <w:rFonts w:ascii="Times New Roman" w:hAnsi="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7605C" id="_x0000_s1027" type="#_x0000_t202" style="position:absolute;margin-left:-1.2pt;margin-top:22.15pt;width:483.5pt;height:2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">
                <v:textbox>
                  <w:txbxContent>
                    <w:p w:rsidR="00903642" w:rsidRDefault="008E1F4E" w:rsidP="008E1F4E">
                      <w:pPr>
                        <w:spacing w:after="0" w:line="240" w:lineRule="auto"/>
                        <w:rPr>
                          <w:rFonts w:ascii="Times New Roman" w:hAnsi="Times New Roman"/>
                        </w:rPr>
                      </w:pPr>
                      <w:r>
                        <w:rPr>
                          <w:rFonts w:ascii="Times New Roman" w:hAnsi="Times New Roman"/>
                        </w:rPr>
                        <w:t xml:space="preserve">Las actividades se prevé que sean presenciales, pero dado el carácter NO EXPERIMENTAL, podrían hacerse telemáticas sin ninguna dificultad. </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El estudiante recibirá un seminario o varios acerca de los objetivos planteados en el estudio que va a analizar y de cómo deben estar estructurados los datos en el archivo de trabajo</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 xml:space="preserve">El estudiante elaborará la base de datos en Excel de acuerdo a las directrices recibidas </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Los datos serán analizados estadísticamente</w:t>
                      </w:r>
                    </w:p>
                    <w:p w:rsidR="008E1F4E" w:rsidRDefault="008E1F4E" w:rsidP="008E1F4E">
                      <w:pPr>
                        <w:pStyle w:val="Prrafodelista"/>
                        <w:numPr>
                          <w:ilvl w:val="0"/>
                          <w:numId w:val="2"/>
                        </w:numPr>
                        <w:spacing w:after="0" w:line="240" w:lineRule="auto"/>
                        <w:rPr>
                          <w:rFonts w:ascii="Times New Roman" w:hAnsi="Times New Roman"/>
                        </w:rPr>
                      </w:pPr>
                      <w:r>
                        <w:rPr>
                          <w:rFonts w:ascii="Times New Roman" w:hAnsi="Times New Roman"/>
                        </w:rPr>
                        <w:t>Elaboración de conclusiones</w:t>
                      </w:r>
                    </w:p>
                    <w:p w:rsidR="008E1F4E" w:rsidRPr="008E1F4E" w:rsidRDefault="008E1F4E" w:rsidP="008E1F4E">
                      <w:pPr>
                        <w:spacing w:after="0" w:line="240" w:lineRule="auto"/>
                        <w:rPr>
                          <w:rFonts w:ascii="Times New Roman" w:hAnsi="Times New Roman"/>
                        </w:rPr>
                      </w:pPr>
                      <w:r>
                        <w:rPr>
                          <w:rFonts w:ascii="Times New Roman" w:hAnsi="Times New Roman"/>
                        </w:rPr>
                        <w:t>El estudiante figurará como coautor en la publicación que se derive de este trabajo y en todo el proceso será estrechamente tutorizado por uno o dos investigadores</w:t>
                      </w:r>
                    </w:p>
                    <w:p w:rsidR="00E60723" w:rsidRPr="00A3560F" w:rsidRDefault="00E60723" w:rsidP="00903642">
                      <w:pPr>
                        <w:spacing w:after="0" w:line="240" w:lineRule="auto"/>
                        <w:rPr>
                          <w:rFonts w:ascii="Times New Roman" w:hAnsi="Times New Roman"/>
                        </w:rPr>
                      </w:pPr>
                    </w:p>
                  </w:txbxContent>
                </v:textbox>
              </v:shape>
            </w:pict>
          </mc:Fallback>
        </mc:AlternateContent>
      </w:r>
      <w:r>
        <w:rPr>
          <w:rFonts w:ascii="Times New Roman" w:hAnsi="Times New Roman" w:cs="Times New Roman"/>
        </w:rPr>
        <w:t>Actividades a desarrollar:</w:t>
      </w:r>
    </w:p>
    <w:p w:rsidR="00903642" w:rsidRDefault="00903642" w:rsidP="00903642">
      <w:pPr>
        <w:rPr>
          <w:rFonts w:ascii="Times New Roman" w:hAnsi="Times New Roman" w:cs="Times New Roman"/>
        </w:rPr>
      </w:pPr>
    </w:p>
    <w:p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37C29"/>
    <w:multiLevelType w:val="hybridMultilevel"/>
    <w:tmpl w:val="54B40340"/>
    <w:lvl w:ilvl="0" w:tplc="983CB304">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6A160CC"/>
    <w:multiLevelType w:val="hybridMultilevel"/>
    <w:tmpl w:val="CE82FB14"/>
    <w:lvl w:ilvl="0" w:tplc="4412C0C4">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81"/>
    <w:rsid w:val="000D459C"/>
    <w:rsid w:val="0033129E"/>
    <w:rsid w:val="005265C1"/>
    <w:rsid w:val="00692E7F"/>
    <w:rsid w:val="00843FF1"/>
    <w:rsid w:val="008E1F4E"/>
    <w:rsid w:val="00903642"/>
    <w:rsid w:val="00A02126"/>
    <w:rsid w:val="00A3560F"/>
    <w:rsid w:val="00B06581"/>
    <w:rsid w:val="00C33F38"/>
    <w:rsid w:val="00E60723"/>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3DDC5"/>
  <w15:docId w15:val="{99A3C220-89B9-4EC4-840E-9635CD2B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paragraph" w:styleId="Prrafodelista">
    <w:name w:val="List Paragraph"/>
    <w:basedOn w:val="Normal"/>
    <w:uiPriority w:val="34"/>
    <w:qFormat/>
    <w:rsid w:val="008E1F4E"/>
    <w:pPr>
      <w:ind w:left="720"/>
      <w:contextualSpacing/>
    </w:pPr>
  </w:style>
  <w:style w:type="character" w:styleId="Hipervnculo">
    <w:name w:val="Hyperlink"/>
    <w:basedOn w:val="Fuentedeprrafopredeter"/>
    <w:uiPriority w:val="99"/>
    <w:unhideWhenUsed/>
    <w:rsid w:val="008E1F4E"/>
    <w:rPr>
      <w:color w:val="0000FF" w:themeColor="hyperlink"/>
      <w:u w:val="single"/>
    </w:rPr>
  </w:style>
  <w:style w:type="character" w:styleId="Mencinsinresolver">
    <w:name w:val="Unresolved Mention"/>
    <w:basedOn w:val="Fuentedeprrafopredeter"/>
    <w:uiPriority w:val="99"/>
    <w:semiHidden/>
    <w:unhideWhenUsed/>
    <w:rsid w:val="008E1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evilla@mbg.csi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malvar@mbg.csic.es" TargetMode="External"/><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429</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Ana María Butrón Gómez</cp:lastModifiedBy>
  <cp:revision>2</cp:revision>
  <dcterms:created xsi:type="dcterms:W3CDTF">2020-10-30T08:19:00Z</dcterms:created>
  <dcterms:modified xsi:type="dcterms:W3CDTF">2020-10-30T08:19:00Z</dcterms:modified>
</cp:coreProperties>
</file>