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86" w:rsidRDefault="00B06581">
      <w:r>
        <w:rPr>
          <w:noProof/>
          <w:lang w:val="en-U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D43978">
        <w:rPr>
          <w:rFonts w:ascii="Times New Roman" w:hAnsi="Times New Roman" w:cs="Times New Roman"/>
        </w:rPr>
        <w:t xml:space="preserve"> Marta Francisco </w:t>
      </w:r>
      <w:proofErr w:type="spellStart"/>
      <w:r w:rsidR="00D43978">
        <w:rPr>
          <w:rFonts w:ascii="Times New Roman" w:hAnsi="Times New Roman" w:cs="Times New Roman"/>
        </w:rPr>
        <w:t>Candeira</w:t>
      </w:r>
      <w:proofErr w:type="spellEnd"/>
    </w:p>
    <w:p w:rsidR="0033129E" w:rsidRDefault="0033129E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e-mail</w:t>
      </w:r>
      <w:proofErr w:type="gramEnd"/>
      <w:r>
        <w:rPr>
          <w:rFonts w:ascii="Times New Roman" w:hAnsi="Times New Roman" w:cs="Times New Roman"/>
        </w:rPr>
        <w:t xml:space="preserve"> tutor/es:</w:t>
      </w:r>
      <w:r w:rsidR="00D43978">
        <w:rPr>
          <w:rFonts w:ascii="Times New Roman" w:hAnsi="Times New Roman" w:cs="Times New Roman"/>
        </w:rPr>
        <w:t xml:space="preserve"> mfrancisco@mbg.csic.es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D43978">
        <w:rPr>
          <w:rFonts w:ascii="Times New Roman" w:hAnsi="Times New Roman" w:cs="Times New Roman"/>
        </w:rPr>
        <w:t xml:space="preserve"> Misión Biológica de Galicia (MBG-CSIC)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="00D43978">
        <w:rPr>
          <w:rFonts w:ascii="Times New Roman" w:hAnsi="Times New Roman" w:cs="Times New Roman"/>
        </w:rPr>
        <w:t>Regulación circadiana de compuestos defensivos de la planta ante estrés biótico.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inline distT="0" distB="0" distL="0" distR="0">
                <wp:extent cx="6140450" cy="2077517"/>
                <wp:effectExtent l="0" t="0" r="12700" b="18415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0775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560F" w:rsidRPr="00A3560F" w:rsidRDefault="00A328A5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D10D2B">
                              <w:rPr>
                                <w:rFonts w:ascii="Arial" w:hAnsi="Arial" w:cs="Arial"/>
                              </w:rPr>
                              <w:t xml:space="preserve">El reloj circadiano sincroniza la fisiología endógena y el metabolismo de la planta con los ciclos ambientales externos de luz-oscuridad. Este reloj interno, regula directamente procesos biológicos como </w:t>
                            </w:r>
                            <w:r w:rsidR="00DD23F0">
                              <w:rPr>
                                <w:rFonts w:ascii="Arial" w:hAnsi="Arial" w:cs="Arial"/>
                              </w:rPr>
                              <w:t xml:space="preserve">son </w:t>
                            </w:r>
                            <w:r w:rsidRPr="00D10D2B">
                              <w:rPr>
                                <w:rFonts w:ascii="Arial" w:hAnsi="Arial" w:cs="Arial"/>
                              </w:rPr>
                              <w:t xml:space="preserve">las rutas de señalización de estrés, mejorando así la capacidad de la planta para prepararse ante condiciones adversas y obtener las respuestas apropiadas de manera oportuna. Resultados previos indican que plantas entrenadas a ciclos de luz-oscuridad presentan una mayor resistencia a </w:t>
                            </w:r>
                            <w:r w:rsidR="007F4CFB">
                              <w:rPr>
                                <w:rFonts w:ascii="Arial" w:hAnsi="Arial" w:cs="Arial"/>
                              </w:rPr>
                              <w:t>estrés biótico</w:t>
                            </w:r>
                            <w:r w:rsidRPr="00D10D2B"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  <w:r w:rsidR="0099389C">
                              <w:rPr>
                                <w:rFonts w:ascii="Arial" w:hAnsi="Arial" w:cs="Arial"/>
                              </w:rPr>
                              <w:t xml:space="preserve">Análisis </w:t>
                            </w:r>
                            <w:proofErr w:type="spellStart"/>
                            <w:r w:rsidR="0099389C">
                              <w:rPr>
                                <w:rFonts w:ascii="Arial" w:hAnsi="Arial" w:cs="Arial"/>
                              </w:rPr>
                              <w:t>metabolómicos</w:t>
                            </w:r>
                            <w:proofErr w:type="spellEnd"/>
                            <w:r w:rsidR="0099389C">
                              <w:rPr>
                                <w:rFonts w:ascii="Arial" w:hAnsi="Arial" w:cs="Arial"/>
                              </w:rPr>
                              <w:t xml:space="preserve"> en el momento de máxima respuesta de la planta frente al ataque nos ayudarán</w:t>
                            </w:r>
                            <w:r w:rsidR="0099389C" w:rsidRPr="00DB0F9C">
                              <w:rPr>
                                <w:rFonts w:ascii="Arial" w:hAnsi="Arial" w:cs="Arial"/>
                              </w:rPr>
                              <w:t xml:space="preserve"> a dilucidar </w:t>
                            </w:r>
                            <w:r w:rsidR="0099389C">
                              <w:rPr>
                                <w:rFonts w:ascii="Arial" w:hAnsi="Arial" w:cs="Arial"/>
                              </w:rPr>
                              <w:t>qué</w:t>
                            </w:r>
                            <w:r w:rsidR="0099389C" w:rsidRPr="00DB0F9C">
                              <w:rPr>
                                <w:rFonts w:ascii="Arial" w:hAnsi="Arial" w:cs="Arial"/>
                              </w:rPr>
                              <w:t xml:space="preserve"> metabolitos </w:t>
                            </w:r>
                            <w:r w:rsidR="0099389C">
                              <w:rPr>
                                <w:rFonts w:ascii="Arial" w:hAnsi="Arial" w:cs="Arial"/>
                              </w:rPr>
                              <w:t xml:space="preserve">están implicados en dicha respuesta. </w:t>
                            </w:r>
                            <w:r w:rsidRPr="00DB0F9C">
                              <w:rPr>
                                <w:rFonts w:ascii="Arial" w:hAnsi="Arial" w:cs="Arial"/>
                              </w:rPr>
                              <w:t xml:space="preserve">Por lo tanto, </w:t>
                            </w:r>
                            <w:r>
                              <w:rPr>
                                <w:rFonts w:ascii="Arial" w:hAnsi="Arial" w:cs="Arial"/>
                              </w:rPr>
                              <w:t>este proyecto</w:t>
                            </w:r>
                            <w:r w:rsidRPr="00DB0F9C">
                              <w:rPr>
                                <w:rFonts w:ascii="Arial" w:hAnsi="Arial" w:cs="Arial"/>
                              </w:rPr>
                              <w:t xml:space="preserve"> tiene como objetivo obtener información sobre el papel del reloj circadiano en la defensa de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la </w:t>
                            </w:r>
                            <w:r w:rsidRPr="00DB0F9C">
                              <w:rPr>
                                <w:rFonts w:ascii="Arial" w:hAnsi="Arial" w:cs="Arial"/>
                              </w:rPr>
                              <w:t>plantas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frente a estrés biótico </w:t>
                            </w:r>
                            <w:r w:rsidRPr="00DB0F9C">
                              <w:rPr>
                                <w:rFonts w:ascii="Arial" w:hAnsi="Arial" w:cs="Arial"/>
                              </w:rPr>
                              <w:t xml:space="preserve">utilizando cultivos de </w:t>
                            </w:r>
                            <w:proofErr w:type="spellStart"/>
                            <w:r w:rsidRPr="00DB0F9C">
                              <w:rPr>
                                <w:rFonts w:ascii="Arial" w:hAnsi="Arial" w:cs="Arial"/>
                              </w:rPr>
                              <w:t>Brassica</w:t>
                            </w:r>
                            <w:proofErr w:type="spellEnd"/>
                            <w:r w:rsidR="00DD23F0">
                              <w:rPr>
                                <w:rFonts w:ascii="Arial" w:hAnsi="Arial" w:cs="Arial"/>
                              </w:rPr>
                              <w:t xml:space="preserve"> como sistema modelo</w:t>
                            </w:r>
                            <w:r w:rsidRPr="00DB0F9C"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El conocimiento derivado de este trabajo podría </w:t>
                            </w:r>
                            <w:r w:rsidR="007F4CFB">
                              <w:rPr>
                                <w:rFonts w:ascii="Arial" w:hAnsi="Arial" w:cs="Arial"/>
                              </w:rPr>
                              <w:t>ayudar</w:t>
                            </w:r>
                            <w:r w:rsidRPr="00DB0F9C">
                              <w:rPr>
                                <w:rFonts w:ascii="Arial" w:hAnsi="Arial" w:cs="Arial"/>
                              </w:rPr>
                              <w:t xml:space="preserve"> a minimizar el uso de </w:t>
                            </w:r>
                            <w:r w:rsidR="00DD23F0">
                              <w:rPr>
                                <w:rFonts w:ascii="Arial" w:hAnsi="Arial" w:cs="Arial"/>
                              </w:rPr>
                              <w:t>pesticidas</w:t>
                            </w:r>
                            <w:r w:rsidRPr="00DB0F9C">
                              <w:rPr>
                                <w:rFonts w:ascii="Arial" w:hAnsi="Arial" w:cs="Arial"/>
                              </w:rPr>
                              <w:t xml:space="preserve"> tradicionales persistentes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en la naturaleza </w:t>
                            </w:r>
                            <w:r w:rsidRPr="00DB0F9C">
                              <w:rPr>
                                <w:rFonts w:ascii="Arial" w:hAnsi="Arial" w:cs="Arial"/>
                              </w:rPr>
                              <w:t xml:space="preserve">y </w:t>
                            </w:r>
                            <w:r w:rsidR="007F4CFB">
                              <w:rPr>
                                <w:rFonts w:ascii="Arial" w:hAnsi="Arial" w:cs="Arial"/>
                              </w:rPr>
                              <w:t>de alto impacto medioambiental</w:t>
                            </w:r>
                            <w:r w:rsidRPr="00DB0F9C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16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ApPKwIAAE4EAAAOAAAAZHJzL2Uyb0RvYy54bWysVNtu2zAMfR+wfxD0vtjJkqY14hRdugwD&#10;ugvQ7QMYSY6FyaInKbGzrx8lu1l2exnmB0EUqaPDQ9Kr274x7Kic12hLPp3knCkrUGq7L/nnT9sX&#10;15z5AFaCQatKflKe366fP1t1baFmWKORyjECsb7o2pLXIbRFlnlRqwb8BFtlyVmhayCQ6faZdNAR&#10;emOyWZ5fZR062ToUyns6vR+cfJ3wq0qJ8KGqvArMlJy4hbS6tO7imq1XUOwdtLUWIw34BxYNaEuP&#10;nqHuIQA7OP0bVKOFQ49VmAhsMqwqLVTKgbKZ5r9k81hDq1IuJI5vzzL5/wcr3h8/OqZlyV/mS84s&#10;NFSkzQGkQyYVC6oPyGZRpq71BUU/thQf+lfYU7lTyr59QPHFM4ubGuxe3TmHXa1AEs1pvJldXB1w&#10;fATZde9Q0mtwCJiA+so1UUNShRE6let0LhHxYIIOr6bzfL4glyDfLF8uF9NlegOKp+ut8+GNwobF&#10;Tckd9UCCh+ODD5EOFE8h8TWPRsutNiYZbr/bGMeOQP2yTd+I/lOYsawr+c1ithgU+CtEnr4/QTQ6&#10;UOMb3ZT8+hwERdTttZWpLQNoM+yJsrGjkFG7QcXQ7/qxMDuUJ5LU4dDgNJC0qdF946yj5i65/3oA&#10;pzgzby2V5WY6n8dpSMZ8sZyR4S49u0sPWEFQJQ+cDdtNSBMUBbN4R+WrdBI21nlgMnKlpk16jwMW&#10;p+LSTlE/fgPr7wAAAP//AwBQSwMEFAAGAAgAAAAhAIs0z3vcAAAABQEAAA8AAABkcnMvZG93bnJl&#10;di54bWxMj8FOwzAQRO9I/IO1SFxQ65CipA1xKoQEglspFVzdeJtExOtgu2n4exYucBlpNKuZt+V6&#10;sr0Y0YfOkYLreQICqXamo0bB7vVhtgQRoiaje0eo4AsDrKvzs1IXxp3oBcdtbASXUCi0gjbGoZAy&#10;1C1aHeZuQOLs4LzVka1vpPH6xOW2l2mSZNLqjnih1QPet1h/bI9WwfLmaXwPz4vNW50d+lW8ysfH&#10;T6/U5cV0dwsi4hT/juEHn9GhYqa9O5IJolfAj8Rf5WyV5Wz3ChZpnoKsSvmfvvoGAAD//wMAUEsB&#10;Ai0AFAAGAAgAAAAhALaDOJL+AAAA4QEAABMAAAAAAAAAAAAAAAAAAAAAAFtDb250ZW50X1R5cGVz&#10;XS54bWxQSwECLQAUAAYACAAAACEAOP0h/9YAAACUAQAACwAAAAAAAAAAAAAAAAAvAQAAX3JlbHMv&#10;LnJlbHNQSwECLQAUAAYACAAAACEA59QKTysCAABOBAAADgAAAAAAAAAAAAAAAAAuAgAAZHJzL2Uy&#10;b0RvYy54bWxQSwECLQAUAAYACAAAACEAizTPe9wAAAAFAQAADwAAAAAAAAAAAAAAAACFBAAAZHJz&#10;L2Rvd25yZXYueG1sUEsFBgAAAAAEAAQA8wAAAI4FAAAAAA==&#10;">
                <v:textbox>
                  <w:txbxContent>
                    <w:p w:rsidR="00A3560F" w:rsidRPr="00A3560F" w:rsidRDefault="00A328A5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D10D2B">
                        <w:rPr>
                          <w:rFonts w:ascii="Arial" w:hAnsi="Arial" w:cs="Arial"/>
                        </w:rPr>
                        <w:t xml:space="preserve">El reloj circadiano sincroniza la fisiología endógena y el metabolismo de la planta con los ciclos ambientales externos de luz-oscuridad. Este reloj interno, regula directamente procesos biológicos como </w:t>
                      </w:r>
                      <w:r w:rsidR="00DD23F0">
                        <w:rPr>
                          <w:rFonts w:ascii="Arial" w:hAnsi="Arial" w:cs="Arial"/>
                        </w:rPr>
                        <w:t xml:space="preserve">son </w:t>
                      </w:r>
                      <w:r w:rsidRPr="00D10D2B">
                        <w:rPr>
                          <w:rFonts w:ascii="Arial" w:hAnsi="Arial" w:cs="Arial"/>
                        </w:rPr>
                        <w:t xml:space="preserve">las rutas de señalización de estrés, mejorando así la capacidad de la planta para prepararse ante condiciones adversas y obtener las respuestas apropiadas de manera oportuna. Resultados previos indican que plantas entrenadas a ciclos de luz-oscuridad presentan una mayor resistencia a </w:t>
                      </w:r>
                      <w:r w:rsidR="007F4CFB">
                        <w:rPr>
                          <w:rFonts w:ascii="Arial" w:hAnsi="Arial" w:cs="Arial"/>
                        </w:rPr>
                        <w:t>estrés biótico</w:t>
                      </w:r>
                      <w:r w:rsidRPr="00D10D2B">
                        <w:rPr>
                          <w:rFonts w:ascii="Arial" w:hAnsi="Arial" w:cs="Arial"/>
                        </w:rPr>
                        <w:t xml:space="preserve">. </w:t>
                      </w:r>
                      <w:r w:rsidR="0099389C">
                        <w:rPr>
                          <w:rFonts w:ascii="Arial" w:hAnsi="Arial" w:cs="Arial"/>
                        </w:rPr>
                        <w:t xml:space="preserve">Análisis </w:t>
                      </w:r>
                      <w:proofErr w:type="spellStart"/>
                      <w:r w:rsidR="0099389C">
                        <w:rPr>
                          <w:rFonts w:ascii="Arial" w:hAnsi="Arial" w:cs="Arial"/>
                        </w:rPr>
                        <w:t>metabolómicos</w:t>
                      </w:r>
                      <w:proofErr w:type="spellEnd"/>
                      <w:r w:rsidR="0099389C">
                        <w:rPr>
                          <w:rFonts w:ascii="Arial" w:hAnsi="Arial" w:cs="Arial"/>
                        </w:rPr>
                        <w:t xml:space="preserve"> en el momento de máxima respuesta de la planta frente al ataque nos ayudarán</w:t>
                      </w:r>
                      <w:r w:rsidR="0099389C" w:rsidRPr="00DB0F9C">
                        <w:rPr>
                          <w:rFonts w:ascii="Arial" w:hAnsi="Arial" w:cs="Arial"/>
                        </w:rPr>
                        <w:t xml:space="preserve"> a dilucidar </w:t>
                      </w:r>
                      <w:r w:rsidR="0099389C">
                        <w:rPr>
                          <w:rFonts w:ascii="Arial" w:hAnsi="Arial" w:cs="Arial"/>
                        </w:rPr>
                        <w:t>qué</w:t>
                      </w:r>
                      <w:r w:rsidR="0099389C" w:rsidRPr="00DB0F9C">
                        <w:rPr>
                          <w:rFonts w:ascii="Arial" w:hAnsi="Arial" w:cs="Arial"/>
                        </w:rPr>
                        <w:t xml:space="preserve"> metabolitos </w:t>
                      </w:r>
                      <w:r w:rsidR="0099389C">
                        <w:rPr>
                          <w:rFonts w:ascii="Arial" w:hAnsi="Arial" w:cs="Arial"/>
                        </w:rPr>
                        <w:t>están implicados en dicha respuesta.</w:t>
                      </w:r>
                      <w:r w:rsidR="0099389C">
                        <w:rPr>
                          <w:rFonts w:ascii="Arial" w:hAnsi="Arial" w:cs="Arial"/>
                        </w:rPr>
                        <w:t xml:space="preserve"> </w:t>
                      </w:r>
                      <w:r w:rsidRPr="00DB0F9C">
                        <w:rPr>
                          <w:rFonts w:ascii="Arial" w:hAnsi="Arial" w:cs="Arial"/>
                        </w:rPr>
                        <w:t xml:space="preserve">Por lo tanto, </w:t>
                      </w:r>
                      <w:r>
                        <w:rPr>
                          <w:rFonts w:ascii="Arial" w:hAnsi="Arial" w:cs="Arial"/>
                        </w:rPr>
                        <w:t>este proyecto</w:t>
                      </w:r>
                      <w:r w:rsidRPr="00DB0F9C">
                        <w:rPr>
                          <w:rFonts w:ascii="Arial" w:hAnsi="Arial" w:cs="Arial"/>
                        </w:rPr>
                        <w:t xml:space="preserve"> tiene como objetivo obtener información sobre el papel del reloj circadiano en la defensa de </w:t>
                      </w:r>
                      <w:r>
                        <w:rPr>
                          <w:rFonts w:ascii="Arial" w:hAnsi="Arial" w:cs="Arial"/>
                        </w:rPr>
                        <w:t xml:space="preserve">la </w:t>
                      </w:r>
                      <w:r w:rsidRPr="00DB0F9C">
                        <w:rPr>
                          <w:rFonts w:ascii="Arial" w:hAnsi="Arial" w:cs="Arial"/>
                        </w:rPr>
                        <w:t>plantas</w:t>
                      </w:r>
                      <w:r>
                        <w:rPr>
                          <w:rFonts w:ascii="Arial" w:hAnsi="Arial" w:cs="Arial"/>
                        </w:rPr>
                        <w:t xml:space="preserve"> frente a </w:t>
                      </w:r>
                      <w:r>
                        <w:rPr>
                          <w:rFonts w:ascii="Arial" w:hAnsi="Arial" w:cs="Arial"/>
                        </w:rPr>
                        <w:t xml:space="preserve">estrés biótico </w:t>
                      </w:r>
                      <w:r w:rsidRPr="00DB0F9C">
                        <w:rPr>
                          <w:rFonts w:ascii="Arial" w:hAnsi="Arial" w:cs="Arial"/>
                        </w:rPr>
                        <w:t xml:space="preserve">utilizando cultivos de </w:t>
                      </w:r>
                      <w:proofErr w:type="spellStart"/>
                      <w:r w:rsidRPr="00DB0F9C">
                        <w:rPr>
                          <w:rFonts w:ascii="Arial" w:hAnsi="Arial" w:cs="Arial"/>
                        </w:rPr>
                        <w:t>Brassica</w:t>
                      </w:r>
                      <w:proofErr w:type="spellEnd"/>
                      <w:r w:rsidR="00DD23F0">
                        <w:rPr>
                          <w:rFonts w:ascii="Arial" w:hAnsi="Arial" w:cs="Arial"/>
                        </w:rPr>
                        <w:t xml:space="preserve"> como sistema modelo</w:t>
                      </w:r>
                      <w:r w:rsidRPr="00DB0F9C">
                        <w:rPr>
                          <w:rFonts w:ascii="Arial" w:hAnsi="Arial" w:cs="Arial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</w:rPr>
                        <w:t xml:space="preserve">El conocimiento derivado de este trabajo podría </w:t>
                      </w:r>
                      <w:r w:rsidR="007F4CFB">
                        <w:rPr>
                          <w:rFonts w:ascii="Arial" w:hAnsi="Arial" w:cs="Arial"/>
                        </w:rPr>
                        <w:t>ayudar</w:t>
                      </w:r>
                      <w:r w:rsidRPr="00DB0F9C">
                        <w:rPr>
                          <w:rFonts w:ascii="Arial" w:hAnsi="Arial" w:cs="Arial"/>
                        </w:rPr>
                        <w:t xml:space="preserve"> a minimizar el uso de </w:t>
                      </w:r>
                      <w:r w:rsidR="00DD23F0">
                        <w:rPr>
                          <w:rFonts w:ascii="Arial" w:hAnsi="Arial" w:cs="Arial"/>
                        </w:rPr>
                        <w:t>pesticidas</w:t>
                      </w:r>
                      <w:r w:rsidRPr="00DB0F9C">
                        <w:rPr>
                          <w:rFonts w:ascii="Arial" w:hAnsi="Arial" w:cs="Arial"/>
                        </w:rPr>
                        <w:t xml:space="preserve"> tradicionales persistentes </w:t>
                      </w:r>
                      <w:r>
                        <w:rPr>
                          <w:rFonts w:ascii="Arial" w:hAnsi="Arial" w:cs="Arial"/>
                        </w:rPr>
                        <w:t xml:space="preserve">en la naturaleza </w:t>
                      </w:r>
                      <w:r w:rsidRPr="00DB0F9C">
                        <w:rPr>
                          <w:rFonts w:ascii="Arial" w:hAnsi="Arial" w:cs="Arial"/>
                        </w:rPr>
                        <w:t xml:space="preserve">y </w:t>
                      </w:r>
                      <w:r w:rsidR="007F4CFB">
                        <w:rPr>
                          <w:rFonts w:ascii="Arial" w:hAnsi="Arial" w:cs="Arial"/>
                        </w:rPr>
                        <w:t>de alto impacto medioambiental</w:t>
                      </w:r>
                      <w:r w:rsidRPr="00DB0F9C">
                        <w:rPr>
                          <w:rFonts w:ascii="Arial" w:hAnsi="Arial" w:cs="Arial"/>
                        </w:rPr>
                        <w:t>.</w:t>
                      </w:r>
                      <w:bookmarkStart w:id="1" w:name="_GoBack"/>
                      <w:bookmarkEnd w:id="1"/>
                    </w:p>
                  </w:txbxContent>
                </v:textbox>
                <w10:anchorlock/>
              </v:shape>
            </w:pict>
          </mc:Fallback>
        </mc:AlternateContent>
      </w:r>
    </w:p>
    <w:p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7605C" wp14:editId="1A4878A0">
                <wp:simplePos x="0" y="0"/>
                <wp:positionH relativeFrom="column">
                  <wp:posOffset>-17831</wp:posOffset>
                </wp:positionH>
                <wp:positionV relativeFrom="paragraph">
                  <wp:posOffset>283058</wp:posOffset>
                </wp:positionV>
                <wp:extent cx="6140450" cy="2201875"/>
                <wp:effectExtent l="0" t="0" r="12700" b="2730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201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89C" w:rsidRDefault="0099389C" w:rsidP="0099389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9389C">
                              <w:rPr>
                                <w:rFonts w:ascii="Arial" w:hAnsi="Arial" w:cs="Arial"/>
                              </w:rPr>
                              <w:t>-Formación pr</w:t>
                            </w:r>
                            <w:r>
                              <w:rPr>
                                <w:rFonts w:ascii="Arial" w:hAnsi="Arial" w:cs="Arial"/>
                              </w:rPr>
                              <w:t>ácti</w:t>
                            </w:r>
                            <w:r w:rsidR="009348F8">
                              <w:rPr>
                                <w:rFonts w:ascii="Arial" w:hAnsi="Arial" w:cs="Arial"/>
                              </w:rPr>
                              <w:t>ca en el diseño de experimentos y manejo de muestras vegetales.</w:t>
                            </w:r>
                          </w:p>
                          <w:p w:rsidR="0099389C" w:rsidRDefault="0099389C" w:rsidP="0099389C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-Extracción de metabolitos secundarios de hojas de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Brásicas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recogidas a distintas horas del día sometidas a estrés biótico.</w:t>
                            </w:r>
                          </w:p>
                          <w:p w:rsidR="0099389C" w:rsidRDefault="0099389C" w:rsidP="0099389C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-Aplicación de técnicas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cromatográficas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9348F8">
                              <w:rPr>
                                <w:rFonts w:ascii="Arial" w:hAnsi="Arial" w:cs="Arial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UHPLC y </w:t>
                            </w:r>
                            <w:proofErr w:type="spellStart"/>
                            <w:r w:rsidR="009348F8">
                              <w:rPr>
                                <w:rFonts w:ascii="Arial" w:hAnsi="Arial" w:cs="Arial"/>
                              </w:rPr>
                              <w:t>q</w:t>
                            </w:r>
                            <w:r>
                              <w:rPr>
                                <w:rFonts w:ascii="Arial" w:hAnsi="Arial" w:cs="Arial"/>
                              </w:rPr>
                              <w:t>TOF</w:t>
                            </w:r>
                            <w:proofErr w:type="spellEnd"/>
                            <w:r w:rsidR="009348F8">
                              <w:rPr>
                                <w:rFonts w:ascii="Arial" w:hAnsi="Arial" w:cs="Arial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para identificación y cuantificación de compuestos.</w:t>
                            </w:r>
                          </w:p>
                          <w:p w:rsidR="0099389C" w:rsidRDefault="0099389C" w:rsidP="0099389C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-Estudio de la regulación circadiana de compuestos defensivos.</w:t>
                            </w:r>
                          </w:p>
                          <w:p w:rsidR="0099389C" w:rsidRDefault="0099389C" w:rsidP="0099389C">
                            <w:p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-Análisis estadíst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Arial" w:hAnsi="Arial" w:cs="Arial"/>
                              </w:rPr>
                              <w:t>ico de los resultados, elaboración de informes científicos y discusión de resultados.</w:t>
                            </w:r>
                          </w:p>
                          <w:p w:rsidR="00903642" w:rsidRPr="00A3560F" w:rsidRDefault="00903642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1.4pt;margin-top:22.3pt;width:483.5pt;height:17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XnZKgIAAFMEAAAOAAAAZHJzL2Uyb0RvYy54bWysVNtu2zAMfR+wfxD0vtgxkjY14hRdugwD&#10;ugvQ7QMYSY6FyaInKbGzrx8lp2l2exnmB0EUqaPDQ9LL26E17KCc12grPp3knCkrUGq7q/iXz5tX&#10;C858ACvBoFUVPyrPb1cvXyz7rlQFNmikcoxArC/7ruJNCF2ZZV40qgU/wU5ZctboWghkul0mHfSE&#10;3pqsyPOrrEcnO4dCeU+n96OTrxJ+XSsRPta1V4GZihO3kFaX1m1cs9USyp2DrtHiRAP+gUUL2tKj&#10;Z6h7CMD2Tv8G1Wrh0GMdJgLbDOtaC5VyoGym+S/ZPDbQqZQLieO7s0z+/8GKD4dPjmlZ8YIzCy2V&#10;aL0H6ZBJxYIaArIiitR3vqTYx46iw/AaByp2Sth3Dyi+emZx3YDdqTvnsG8USCI5jTezi6sjjo8g&#10;2/49SnoN9gET0FC7NipImjBCp2IdzwUiHkzQ4dV0ls/m5BLkK0ixxfU8vQHl0/XO+fBWYcvipuKO&#10;OiDBw+HBh0gHyqeQ+JpHo+VGG5MMt9uujWMHoG7ZpO+E/lOYsayv+M28mI8K/BUiT9+fIFodqO2N&#10;biu+OAdBGXV7Y2VqygDajHuibOxJyKjdqGIYtkMqXFI5irxFeSRlHY5dTlNJmwbdd8566vCK+297&#10;cIoz885SdW6ms1kciWTM5tcFGe7Ss730gBUEVfHA2bhdhzRGUTeLd1TFWid9n5mcKFPnJtlPUxZH&#10;49JOUc//gtUPAAAA//8DAFBLAwQUAAYACAAAACEALKutEt8AAAAJAQAADwAAAGRycy9kb3ducmV2&#10;LnhtbEyPwU7DMBBE70j8g7VIXFDrNLVCE+JUCAkENygIrm68TSLsdbDdNPw95gTH0Yxm3tTb2Ro2&#10;oQ+DIwmrZQYMqXV6oE7C2+v9YgMsREVaGUco4RsDbJvzs1pV2p3oBadd7FgqoVApCX2MY8V5aHu0&#10;KizdiJS8g/NWxSR9x7VXp1RuDc+zrOBWDZQWejXiXY/t5+5oJWzE4/QRntbP721xMGW8up4evryU&#10;lxfz7Q2wiHP8C8MvfkKHJjHt3ZF0YEbCIk/kUYIQBbDkl4XIge0lrMuVAN7U/P+D5gcAAP//AwBQ&#10;SwECLQAUAAYACAAAACEAtoM4kv4AAADhAQAAEwAAAAAAAAAAAAAAAAAAAAAAW0NvbnRlbnRfVHlw&#10;ZXNdLnhtbFBLAQItABQABgAIAAAAIQA4/SH/1gAAAJQBAAALAAAAAAAAAAAAAAAAAC8BAABfcmVs&#10;cy8ucmVsc1BLAQItABQABgAIAAAAIQAEdXnZKgIAAFMEAAAOAAAAAAAAAAAAAAAAAC4CAABkcnMv&#10;ZTJvRG9jLnhtbFBLAQItABQABgAIAAAAIQAsq60S3wAAAAkBAAAPAAAAAAAAAAAAAAAAAIQEAABk&#10;cnMvZG93bnJldi54bWxQSwUGAAAAAAQABADzAAAAkAUAAAAA&#10;">
                <v:textbox>
                  <w:txbxContent>
                    <w:p w:rsidR="0099389C" w:rsidRDefault="0099389C" w:rsidP="0099389C">
                      <w:pPr>
                        <w:rPr>
                          <w:rFonts w:ascii="Arial" w:hAnsi="Arial" w:cs="Arial"/>
                        </w:rPr>
                      </w:pPr>
                      <w:r w:rsidRPr="0099389C">
                        <w:rPr>
                          <w:rFonts w:ascii="Arial" w:hAnsi="Arial" w:cs="Arial"/>
                        </w:rPr>
                        <w:t>-Formación pr</w:t>
                      </w:r>
                      <w:r>
                        <w:rPr>
                          <w:rFonts w:ascii="Arial" w:hAnsi="Arial" w:cs="Arial"/>
                        </w:rPr>
                        <w:t>ácti</w:t>
                      </w:r>
                      <w:r w:rsidR="009348F8">
                        <w:rPr>
                          <w:rFonts w:ascii="Arial" w:hAnsi="Arial" w:cs="Arial"/>
                        </w:rPr>
                        <w:t>ca en el diseño de experimentos y manejo de muestras vegetales.</w:t>
                      </w:r>
                    </w:p>
                    <w:p w:rsidR="0099389C" w:rsidRDefault="0099389C" w:rsidP="0099389C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-Extracción de metabolitos secundarios de hojas de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Brásicas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recogidas a distintas horas del día sometidas a estrés biótico.</w:t>
                      </w:r>
                    </w:p>
                    <w:p w:rsidR="0099389C" w:rsidRDefault="0099389C" w:rsidP="0099389C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-Aplicación de técnicas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cromatográficas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9348F8">
                        <w:rPr>
                          <w:rFonts w:ascii="Arial" w:hAnsi="Arial" w:cs="Arial"/>
                        </w:rPr>
                        <w:t>(</w:t>
                      </w:r>
                      <w:r>
                        <w:rPr>
                          <w:rFonts w:ascii="Arial" w:hAnsi="Arial" w:cs="Arial"/>
                        </w:rPr>
                        <w:t xml:space="preserve">UHPLC y </w:t>
                      </w:r>
                      <w:proofErr w:type="spellStart"/>
                      <w:r w:rsidR="009348F8">
                        <w:rPr>
                          <w:rFonts w:ascii="Arial" w:hAnsi="Arial" w:cs="Arial"/>
                        </w:rPr>
                        <w:t>q</w:t>
                      </w:r>
                      <w:r>
                        <w:rPr>
                          <w:rFonts w:ascii="Arial" w:hAnsi="Arial" w:cs="Arial"/>
                        </w:rPr>
                        <w:t>TOF</w:t>
                      </w:r>
                      <w:proofErr w:type="spellEnd"/>
                      <w:r w:rsidR="009348F8">
                        <w:rPr>
                          <w:rFonts w:ascii="Arial" w:hAnsi="Arial" w:cs="Arial"/>
                        </w:rPr>
                        <w:t>)</w:t>
                      </w:r>
                      <w:r>
                        <w:rPr>
                          <w:rFonts w:ascii="Arial" w:hAnsi="Arial" w:cs="Arial"/>
                        </w:rPr>
                        <w:t xml:space="preserve"> para identificación y cuantificación de compuestos.</w:t>
                      </w:r>
                    </w:p>
                    <w:p w:rsidR="0099389C" w:rsidRDefault="0099389C" w:rsidP="0099389C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-Estudio de la regulación circadiana de compuestos defensivos.</w:t>
                      </w:r>
                    </w:p>
                    <w:p w:rsidR="0099389C" w:rsidRDefault="0099389C" w:rsidP="0099389C">
                      <w:pPr>
                        <w:rPr>
                          <w:rFonts w:ascii="Calibri" w:hAnsi="Calibri"/>
                        </w:rPr>
                      </w:pPr>
                      <w:r>
                        <w:rPr>
                          <w:rFonts w:ascii="Arial" w:hAnsi="Arial" w:cs="Arial"/>
                        </w:rPr>
                        <w:t>-Análisis estadíst</w:t>
                      </w:r>
                      <w:bookmarkStart w:id="1" w:name="_GoBack"/>
                      <w:bookmarkEnd w:id="1"/>
                      <w:r>
                        <w:rPr>
                          <w:rFonts w:ascii="Arial" w:hAnsi="Arial" w:cs="Arial"/>
                        </w:rPr>
                        <w:t>ico de los resultados, elaboración de informes científicos y discusión de resultados.</w:t>
                      </w:r>
                    </w:p>
                    <w:p w:rsidR="00903642" w:rsidRPr="00A3560F" w:rsidRDefault="00903642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581"/>
    <w:rsid w:val="000D459C"/>
    <w:rsid w:val="0033129E"/>
    <w:rsid w:val="00692E7F"/>
    <w:rsid w:val="007F4CFB"/>
    <w:rsid w:val="00843FF1"/>
    <w:rsid w:val="00903642"/>
    <w:rsid w:val="009348F8"/>
    <w:rsid w:val="0099389C"/>
    <w:rsid w:val="00A02126"/>
    <w:rsid w:val="00A328A5"/>
    <w:rsid w:val="00A3560F"/>
    <w:rsid w:val="00B06581"/>
    <w:rsid w:val="00C33F38"/>
    <w:rsid w:val="00D43978"/>
    <w:rsid w:val="00DD23F0"/>
    <w:rsid w:val="00E558A6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Marta Francisco Candeira</cp:lastModifiedBy>
  <cp:revision>5</cp:revision>
  <dcterms:created xsi:type="dcterms:W3CDTF">2020-10-28T07:55:00Z</dcterms:created>
  <dcterms:modified xsi:type="dcterms:W3CDTF">2020-10-28T12:53:00Z</dcterms:modified>
</cp:coreProperties>
</file>